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A352" w14:textId="77777777" w:rsidR="0031304C" w:rsidRPr="00CB7F96" w:rsidRDefault="0031304C" w:rsidP="0031304C">
      <w:pPr>
        <w:pStyle w:val="Tekstpodstawowy"/>
        <w:jc w:val="center"/>
        <w:rPr>
          <w:rFonts w:ascii="Times New Roman" w:hAnsi="Times New Roman" w:cs="Times New Roman"/>
          <w:b/>
          <w:bCs/>
        </w:rPr>
      </w:pPr>
      <w:r w:rsidRPr="00CB7F96">
        <w:rPr>
          <w:rFonts w:ascii="Times New Roman" w:hAnsi="Times New Roman" w:cs="Times New Roman"/>
          <w:b/>
          <w:bCs/>
        </w:rPr>
        <w:t>Klauzula</w:t>
      </w:r>
      <w:r>
        <w:rPr>
          <w:rFonts w:ascii="Times New Roman" w:hAnsi="Times New Roman" w:cs="Times New Roman"/>
          <w:b/>
          <w:bCs/>
        </w:rPr>
        <w:br/>
      </w:r>
      <w:r w:rsidRPr="00CB7F96">
        <w:rPr>
          <w:rFonts w:ascii="Times New Roman" w:hAnsi="Times New Roman" w:cs="Times New Roman"/>
          <w:b/>
          <w:bCs/>
        </w:rPr>
        <w:t xml:space="preserve">informacyjna dla uczestników </w:t>
      </w:r>
      <w:r>
        <w:rPr>
          <w:rFonts w:ascii="Times New Roman" w:hAnsi="Times New Roman" w:cs="Times New Roman"/>
          <w:b/>
          <w:bCs/>
        </w:rPr>
        <w:t>postępowania konkursowego na udzielanie świadczeń zdrowotnych</w:t>
      </w:r>
    </w:p>
    <w:p w14:paraId="464B3B28" w14:textId="77777777" w:rsidR="0031304C" w:rsidRPr="00A1491E" w:rsidRDefault="0031304C" w:rsidP="0031304C">
      <w:pPr>
        <w:pStyle w:val="Tekstpodstawowy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Zgodnie z art. 13 RODO informujemy, że:</w:t>
      </w:r>
    </w:p>
    <w:p w14:paraId="4F295A7A" w14:textId="77777777" w:rsidR="0031304C" w:rsidRPr="00A1491E" w:rsidRDefault="0031304C" w:rsidP="0031304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Style w:val="Wyrnienie"/>
          <w:rFonts w:ascii="Times New Roman" w:hAnsi="Times New Roman" w:cs="Times New Roman"/>
          <w:sz w:val="22"/>
          <w:szCs w:val="22"/>
        </w:rPr>
        <w:t>1.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tab/>
        <w:t>Administratorem Pani/Pana danych osobowych jest Szpital Powiatowy im. Jana Pawła II z siedzibą w Trzciance (64-980) przy ul. Sikorskiego 9 adres e-mail: kancelaria@szpital-trzcianka.pl tel. 67 352 31 00.</w:t>
      </w:r>
    </w:p>
    <w:p w14:paraId="0080D836" w14:textId="77777777" w:rsidR="0031304C" w:rsidRPr="00A1491E" w:rsidRDefault="0031304C" w:rsidP="0031304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Style w:val="Wyrnienie"/>
          <w:rFonts w:ascii="Times New Roman" w:hAnsi="Times New Roman" w:cs="Times New Roman"/>
          <w:sz w:val="22"/>
          <w:szCs w:val="22"/>
        </w:rPr>
        <w:t>2.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tab/>
        <w:t xml:space="preserve">Może Pan/Pani kontaktować się w sprawach związanych z przetwarzaniem danych oraz 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br/>
        <w:t xml:space="preserve">z wykonywaniem praw przysługujących na mocy RODO z Administratorem z wykorzystaniem powyższych danych teleadresowych lub z wyznaczonym u Administratora Inspektorem Ochrony Danych na adres e-mail: </w:t>
      </w:r>
      <w:proofErr w:type="gramStart"/>
      <w:r w:rsidRPr="00A1491E">
        <w:rPr>
          <w:rStyle w:val="Wyrnienie"/>
          <w:rFonts w:ascii="Times New Roman" w:hAnsi="Times New Roman" w:cs="Times New Roman"/>
          <w:sz w:val="22"/>
          <w:szCs w:val="22"/>
        </w:rPr>
        <w:t>iod@szpital-trzcianka.pl .</w:t>
      </w:r>
      <w:proofErr w:type="gramEnd"/>
    </w:p>
    <w:p w14:paraId="69F33395" w14:textId="77777777" w:rsidR="0031304C" w:rsidRPr="00A1491E" w:rsidRDefault="0031304C" w:rsidP="0031304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3.</w:t>
      </w:r>
      <w:r w:rsidRPr="00A1491E">
        <w:rPr>
          <w:rFonts w:ascii="Times New Roman" w:hAnsi="Times New Roman" w:cs="Times New Roman"/>
          <w:sz w:val="22"/>
          <w:szCs w:val="22"/>
        </w:rPr>
        <w:tab/>
        <w:t xml:space="preserve">Pani/Pana dane niezbędne do udziału w postępowaniu będą przetwarzane w celu związanym </w:t>
      </w:r>
      <w:r w:rsidRPr="00A1491E">
        <w:rPr>
          <w:rFonts w:ascii="Times New Roman" w:hAnsi="Times New Roman" w:cs="Times New Roman"/>
          <w:sz w:val="22"/>
          <w:szCs w:val="22"/>
        </w:rPr>
        <w:br/>
        <w:t xml:space="preserve">z realizacją postępowania o udzielanie świadczeń zdrowotnych w ramach konkursu nr </w:t>
      </w:r>
      <w:r>
        <w:rPr>
          <w:rFonts w:ascii="Times New Roman" w:hAnsi="Times New Roman" w:cs="Times New Roman"/>
          <w:sz w:val="22"/>
          <w:szCs w:val="22"/>
        </w:rPr>
        <w:t>33</w:t>
      </w:r>
      <w:r w:rsidRPr="00A1491E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A1491E">
        <w:rPr>
          <w:rFonts w:ascii="Times New Roman" w:hAnsi="Times New Roman" w:cs="Times New Roman"/>
          <w:sz w:val="22"/>
          <w:szCs w:val="22"/>
        </w:rPr>
        <w:t xml:space="preserve">, </w:t>
      </w:r>
      <w:r w:rsidRPr="00A1491E">
        <w:rPr>
          <w:rStyle w:val="Mocnewyrnione"/>
          <w:rFonts w:ascii="Times New Roman" w:hAnsi="Times New Roman" w:cs="Times New Roman"/>
          <w:sz w:val="22"/>
          <w:szCs w:val="22"/>
        </w:rPr>
        <w:t xml:space="preserve">zgodnie z art. 6 ust. 1 lit. a. </w:t>
      </w:r>
      <w:r w:rsidRPr="00A1491E">
        <w:rPr>
          <w:rFonts w:ascii="Times New Roman" w:hAnsi="Times New Roman" w:cs="Times New Roman"/>
          <w:sz w:val="22"/>
          <w:szCs w:val="22"/>
        </w:rPr>
        <w:t>rozporządzenia Parlamentu Europejskiego i Rady (UE) 2016/679 z 27 kwietnia 2016 r. w sprawie ochrony osób fizycznych w związku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 xml:space="preserve">z przetwarzaniem danych osobowych i w sprawie swobodnego przepływu takich danych oraz uchylenia dyrektywy 95/46/WE (ogólne rozporządzenie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>o ochronie danych) na etapie składania wniosku o udział w postępowaniu, a po jego złożeniu na podstawie art. 6 ust. 1 lit. b. i c. ogólnego rozporządzenia o ochronie danych Dane osobowe będą również przetwarzane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 xml:space="preserve">w oparciu o art. 6 ust. 1 </w:t>
      </w:r>
      <w:proofErr w:type="spellStart"/>
      <w:r w:rsidRPr="00A1491E">
        <w:rPr>
          <w:rFonts w:ascii="Times New Roman" w:hAnsi="Times New Roman" w:cs="Times New Roman"/>
          <w:sz w:val="22"/>
          <w:szCs w:val="22"/>
        </w:rPr>
        <w:t>lit.f</w:t>
      </w:r>
      <w:proofErr w:type="spellEnd"/>
      <w:r w:rsidRPr="00A1491E">
        <w:rPr>
          <w:rFonts w:ascii="Times New Roman" w:hAnsi="Times New Roman" w:cs="Times New Roman"/>
          <w:sz w:val="22"/>
          <w:szCs w:val="22"/>
        </w:rPr>
        <w:t xml:space="preserve"> ogólnego rozporządzenia o ochronie danych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>w zakresie dochodzenia roszczeń i ochrony przed takimi roszczeniami.</w:t>
      </w:r>
    </w:p>
    <w:p w14:paraId="320EBC2A" w14:textId="77777777" w:rsidR="0031304C" w:rsidRPr="00A1491E" w:rsidRDefault="0031304C" w:rsidP="0031304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4.</w:t>
      </w:r>
      <w:r w:rsidRPr="00A1491E">
        <w:rPr>
          <w:rFonts w:ascii="Times New Roman" w:hAnsi="Times New Roman" w:cs="Times New Roman"/>
          <w:sz w:val="22"/>
          <w:szCs w:val="22"/>
        </w:rPr>
        <w:tab/>
        <w:t>Pani/Pana dane osobowe mogą być udostępniane podmiotom uprawnionym do ich otrzymywania na podstawie przepisów prawa, w tym instytucjom i organom odpowiedzialnym za organizację systemu ochrony zdrowia oraz nadzór nad jego prawidłowym funkcjonowaniem lub umowy, w tym: podwykonawcom, firmom zapewniającym niszczenie dokumentów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>i nośników danych, biurom obsługi prawnej, firmom informatycznym, dostarczającym usługi pocztowe itp. Wykaz takich firm prowadzi Administrator.</w:t>
      </w:r>
    </w:p>
    <w:p w14:paraId="7A555ED0" w14:textId="77777777" w:rsidR="0031304C" w:rsidRPr="00A1491E" w:rsidRDefault="0031304C" w:rsidP="0031304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5. </w:t>
      </w:r>
      <w:r w:rsidRPr="00A1491E">
        <w:rPr>
          <w:rFonts w:ascii="Times New Roman" w:hAnsi="Times New Roman" w:cs="Times New Roman"/>
          <w:sz w:val="22"/>
          <w:szCs w:val="22"/>
        </w:rPr>
        <w:tab/>
        <w:t xml:space="preserve">Podanie danych osobowych jest dobrowolne na etapie składania wniosku o udział </w:t>
      </w:r>
      <w:r w:rsidRPr="00A1491E">
        <w:rPr>
          <w:rFonts w:ascii="Times New Roman" w:hAnsi="Times New Roman" w:cs="Times New Roman"/>
          <w:sz w:val="22"/>
          <w:szCs w:val="22"/>
        </w:rPr>
        <w:br/>
        <w:t xml:space="preserve">w postępowaniu, jednak brak ich podania skutkuje niemożliwością udziału w postępowaniu konkursowym nr </w:t>
      </w:r>
      <w:r>
        <w:rPr>
          <w:rFonts w:ascii="Times New Roman" w:hAnsi="Times New Roman" w:cs="Times New Roman"/>
          <w:sz w:val="22"/>
          <w:szCs w:val="22"/>
        </w:rPr>
        <w:t>33/2025</w:t>
      </w:r>
      <w:r w:rsidRPr="00A1491E">
        <w:rPr>
          <w:rFonts w:ascii="Times New Roman" w:hAnsi="Times New Roman" w:cs="Times New Roman"/>
          <w:sz w:val="22"/>
          <w:szCs w:val="22"/>
        </w:rPr>
        <w:t xml:space="preserve"> organizowanym przez Administratora. </w:t>
      </w:r>
      <w:r>
        <w:rPr>
          <w:rFonts w:ascii="Times New Roman" w:hAnsi="Times New Roman" w:cs="Times New Roman"/>
          <w:sz w:val="22"/>
          <w:szCs w:val="22"/>
        </w:rPr>
        <w:t xml:space="preserve">Po złożeniu wniosku dane są przetwarzane przez Administratora na podstawie obowiązujących przepisów prawa. </w:t>
      </w:r>
    </w:p>
    <w:p w14:paraId="38233D4F" w14:textId="77777777" w:rsidR="0031304C" w:rsidRPr="00A1491E" w:rsidRDefault="0031304C" w:rsidP="0031304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6. </w:t>
      </w:r>
      <w:r w:rsidRPr="00A1491E">
        <w:rPr>
          <w:rFonts w:ascii="Times New Roman" w:hAnsi="Times New Roman" w:cs="Times New Roman"/>
          <w:sz w:val="22"/>
          <w:szCs w:val="22"/>
        </w:rPr>
        <w:tab/>
        <w:t>Dane osobowe będą przetwarzane przez okres niezbędny do rozstrzygnięcia postępowania konkursowego oraz przez okres związany z możliwością dochodzenia roszczeń lub ochrony przed takimi roszczeniami, przeprowadzaniem postępowań kontrolnych wobec Administratora przez organizatorów systemu ochrony zdrowia</w:t>
      </w:r>
      <w:r>
        <w:rPr>
          <w:rFonts w:ascii="Times New Roman" w:hAnsi="Times New Roman" w:cs="Times New Roman"/>
          <w:sz w:val="22"/>
          <w:szCs w:val="22"/>
        </w:rPr>
        <w:t xml:space="preserve"> oraz inne uprawnione podmioty</w:t>
      </w:r>
      <w:r w:rsidRPr="00A1491E">
        <w:rPr>
          <w:rFonts w:ascii="Times New Roman" w:hAnsi="Times New Roman" w:cs="Times New Roman"/>
          <w:sz w:val="22"/>
          <w:szCs w:val="22"/>
        </w:rPr>
        <w:t>, które wynikają z przepisów prawa.</w:t>
      </w:r>
    </w:p>
    <w:p w14:paraId="3AF3E155" w14:textId="77777777" w:rsidR="0031304C" w:rsidRPr="00A1491E" w:rsidRDefault="0031304C" w:rsidP="0031304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7.    Ma Pani/ Pan prawo dostępu do swoich danych, ich aktualizacji, modyfikacji, o ile nie stoi to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 xml:space="preserve">w sprzeczności z regulaminem postępowania konkursowego lub innymi przepisami prawa ogólnego. </w:t>
      </w:r>
    </w:p>
    <w:p w14:paraId="3918475B" w14:textId="77777777" w:rsidR="0031304C" w:rsidRPr="00A1491E" w:rsidRDefault="0031304C" w:rsidP="0031304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8. </w:t>
      </w:r>
      <w:r w:rsidRPr="00A1491E">
        <w:rPr>
          <w:rFonts w:ascii="Times New Roman" w:hAnsi="Times New Roman" w:cs="Times New Roman"/>
          <w:sz w:val="22"/>
          <w:szCs w:val="22"/>
        </w:rPr>
        <w:tab/>
        <w:t>Na tryb i sposób przetwarzania danych przez Administratora można wnieść skargę do organu nadzorczego tj. Prezesa Urzędu Ochrony Danych Osobowych.</w:t>
      </w:r>
    </w:p>
    <w:p w14:paraId="737640DA" w14:textId="77777777" w:rsidR="0031304C" w:rsidRPr="00BE51F8" w:rsidRDefault="0031304C" w:rsidP="0031304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9. </w:t>
      </w:r>
      <w:r w:rsidRPr="00A1491E">
        <w:rPr>
          <w:rFonts w:ascii="Times New Roman" w:hAnsi="Times New Roman" w:cs="Times New Roman"/>
          <w:sz w:val="22"/>
          <w:szCs w:val="22"/>
        </w:rPr>
        <w:tab/>
        <w:t>Administrator nie przekazuje danych osobowych do państw trzecich ani nie podejmuje czynności związanych z profilowaniem.</w:t>
      </w:r>
    </w:p>
    <w:p w14:paraId="1AA2E063" w14:textId="77777777" w:rsidR="0031304C" w:rsidRPr="00BE51F8" w:rsidRDefault="0031304C" w:rsidP="0031304C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>……………………………..</w:t>
      </w:r>
    </w:p>
    <w:p w14:paraId="7487F048" w14:textId="273FB48A" w:rsidR="0031304C" w:rsidRDefault="0031304C" w:rsidP="0031304C">
      <w:pPr>
        <w:pStyle w:val="Tekstpodstawowy"/>
        <w:jc w:val="both"/>
      </w:pP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  <w:t>(podpis oferenta)</w:t>
      </w:r>
    </w:p>
    <w:sectPr w:rsidR="0031304C" w:rsidSect="0031304C">
      <w:headerReference w:type="default" r:id="rId4"/>
      <w:pgSz w:w="11906" w:h="16838"/>
      <w:pgMar w:top="993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E008" w14:textId="77777777" w:rsidR="0031304C" w:rsidRDefault="0031304C" w:rsidP="002069AE">
    <w:pPr>
      <w:pStyle w:val="Nagwek"/>
      <w:jc w:val="center"/>
    </w:pPr>
  </w:p>
  <w:p w14:paraId="0B8376F0" w14:textId="77777777" w:rsidR="0031304C" w:rsidRDefault="0031304C" w:rsidP="002069AE">
    <w:pPr>
      <w:pStyle w:val="Nagwek"/>
      <w:jc w:val="right"/>
    </w:pPr>
  </w:p>
  <w:p w14:paraId="4D769B78" w14:textId="77777777" w:rsidR="0031304C" w:rsidRPr="002069AE" w:rsidRDefault="0031304C" w:rsidP="002069AE">
    <w:pPr>
      <w:pStyle w:val="Nagwek"/>
      <w:jc w:val="right"/>
    </w:pPr>
    <w:r w:rsidRPr="002069AE">
      <w:t>Załącznik nr 3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4C"/>
    <w:rsid w:val="0031304C"/>
    <w:rsid w:val="0046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F166"/>
  <w15:chartTrackingRefBased/>
  <w15:docId w15:val="{48B52943-E0A9-45ED-B81C-71CA265E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04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0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0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0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0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0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0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0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0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0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0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0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0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0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0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0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0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3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0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3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04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30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04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30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0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04C"/>
    <w:rPr>
      <w:b/>
      <w:bCs/>
      <w:smallCaps/>
      <w:color w:val="2F5496" w:themeColor="accent1" w:themeShade="BF"/>
      <w:spacing w:val="5"/>
    </w:rPr>
  </w:style>
  <w:style w:type="character" w:customStyle="1" w:styleId="Mocnewyrnione">
    <w:name w:val="Mocne wyróżnione"/>
    <w:qFormat/>
    <w:rsid w:val="0031304C"/>
    <w:rPr>
      <w:b/>
    </w:rPr>
  </w:style>
  <w:style w:type="character" w:customStyle="1" w:styleId="Wyrnienie">
    <w:name w:val="Wyróżnienie"/>
    <w:qFormat/>
    <w:rsid w:val="0031304C"/>
    <w:rPr>
      <w:i/>
    </w:rPr>
  </w:style>
  <w:style w:type="paragraph" w:styleId="Tekstpodstawowy">
    <w:name w:val="Body Text"/>
    <w:basedOn w:val="Normalny"/>
    <w:link w:val="TekstpodstawowyZnak"/>
    <w:uiPriority w:val="99"/>
    <w:rsid w:val="0031304C"/>
    <w:pPr>
      <w:suppressAutoHyphens/>
      <w:spacing w:after="140" w:line="276" w:lineRule="auto"/>
    </w:pPr>
    <w:rPr>
      <w:rFonts w:ascii="Calibri" w:eastAsia="NSimSun" w:hAnsi="Calibri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304C"/>
    <w:rPr>
      <w:rFonts w:ascii="Calibri" w:eastAsia="NSimSun" w:hAnsi="Calibri" w:cs="Arial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1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04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Trzcianka</dc:creator>
  <cp:keywords/>
  <dc:description/>
  <cp:lastModifiedBy>Szpital Trzcianka</cp:lastModifiedBy>
  <cp:revision>1</cp:revision>
  <dcterms:created xsi:type="dcterms:W3CDTF">2025-11-21T10:07:00Z</dcterms:created>
  <dcterms:modified xsi:type="dcterms:W3CDTF">2025-11-21T10:10:00Z</dcterms:modified>
</cp:coreProperties>
</file>